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2"/>
          <w:u w:val="double"/>
          <w:lang w:eastAsia="zh-CN"/>
        </w:rPr>
      </w:pPr>
      <w:r>
        <w:rPr>
          <w:rFonts w:hint="eastAsia"/>
          <w:b/>
          <w:bCs/>
          <w:sz w:val="48"/>
          <w:szCs w:val="52"/>
          <w:u w:val="double"/>
          <w:lang w:eastAsia="zh-CN"/>
        </w:rPr>
        <w:t>山东胜利通兴石油装备科技有限公司</w:t>
      </w:r>
    </w:p>
    <w:p>
      <w:pPr>
        <w:jc w:val="center"/>
        <w:rPr>
          <w:rFonts w:hint="eastAsia"/>
          <w:sz w:val="36"/>
          <w:szCs w:val="40"/>
          <w:lang w:eastAsia="zh-CN"/>
        </w:rPr>
      </w:pPr>
    </w:p>
    <w:p>
      <w:pPr>
        <w:jc w:val="both"/>
        <w:rPr>
          <w:rFonts w:hint="eastAsia"/>
          <w:sz w:val="36"/>
          <w:szCs w:val="40"/>
          <w:lang w:eastAsia="zh-CN"/>
        </w:rPr>
      </w:pPr>
    </w:p>
    <w:p>
      <w:pPr>
        <w:jc w:val="center"/>
        <w:rPr>
          <w:rFonts w:hint="eastAsia"/>
          <w:sz w:val="36"/>
          <w:szCs w:val="40"/>
          <w:lang w:eastAsia="zh-CN"/>
        </w:rPr>
      </w:pPr>
    </w:p>
    <w:p>
      <w:pPr>
        <w:jc w:val="center"/>
        <w:rPr>
          <w:rFonts w:hint="eastAsia"/>
          <w:sz w:val="40"/>
          <w:szCs w:val="44"/>
          <w:lang w:eastAsia="zh-CN"/>
        </w:rPr>
      </w:pPr>
    </w:p>
    <w:p>
      <w:pPr>
        <w:jc w:val="center"/>
        <w:rPr>
          <w:b/>
          <w:bCs/>
          <w:sz w:val="72"/>
          <w:szCs w:val="96"/>
        </w:rPr>
      </w:pPr>
      <w:r>
        <w:rPr>
          <w:b/>
          <w:bCs/>
          <w:sz w:val="72"/>
          <w:szCs w:val="96"/>
        </w:rPr>
        <w:t>企业社会责任报告</w:t>
      </w:r>
    </w:p>
    <w:p>
      <w:pPr>
        <w:jc w:val="center"/>
        <w:rPr>
          <w:b/>
          <w:bCs/>
          <w:sz w:val="56"/>
          <w:szCs w:val="72"/>
        </w:rPr>
      </w:pPr>
    </w:p>
    <w:p>
      <w:pPr>
        <w:jc w:val="center"/>
        <w:rPr>
          <w:b/>
          <w:bCs/>
          <w:sz w:val="56"/>
          <w:szCs w:val="72"/>
        </w:rPr>
      </w:pPr>
    </w:p>
    <w:p>
      <w:pPr>
        <w:jc w:val="left"/>
        <w:rPr>
          <w:b w:val="0"/>
          <w:bCs w:val="0"/>
          <w:sz w:val="48"/>
          <w:szCs w:val="52"/>
        </w:rPr>
      </w:pPr>
    </w:p>
    <w:p>
      <w:pPr>
        <w:jc w:val="center"/>
        <w:rPr>
          <w:rFonts w:hint="default"/>
          <w:b/>
          <w:bCs/>
          <w:sz w:val="56"/>
          <w:szCs w:val="72"/>
          <w:lang w:val="en-US" w:eastAsia="zh-CN"/>
        </w:rPr>
      </w:pPr>
    </w:p>
    <w:p>
      <w:pPr>
        <w:jc w:val="center"/>
        <w:rPr>
          <w:rFonts w:hint="default"/>
          <w:b/>
          <w:bCs/>
          <w:sz w:val="56"/>
          <w:szCs w:val="72"/>
          <w:lang w:val="en-US" w:eastAsia="zh-CN"/>
        </w:rPr>
      </w:pPr>
    </w:p>
    <w:p>
      <w:pPr>
        <w:jc w:val="center"/>
        <w:rPr>
          <w:rFonts w:hint="default"/>
          <w:b w:val="0"/>
          <w:bCs w:val="0"/>
          <w:sz w:val="48"/>
          <w:szCs w:val="52"/>
          <w:lang w:val="en-US" w:eastAsia="zh-CN"/>
        </w:rPr>
        <w:sectPr>
          <w:headerReference r:id="rId4" w:type="first"/>
          <w:headerReference r:id="rId3" w:type="default"/>
          <w:pgSz w:w="11906" w:h="16838"/>
          <w:pgMar w:top="1440" w:right="1800" w:bottom="1440" w:left="1800" w:header="851" w:footer="992" w:gutter="0"/>
          <w:pgNumType w:fmt="numberInDash"/>
          <w:cols w:space="425" w:num="1"/>
          <w:titlePg/>
          <w:docGrid w:type="lines" w:linePitch="312" w:charSpace="0"/>
        </w:sectPr>
      </w:pPr>
      <w:r>
        <w:rPr>
          <w:rFonts w:hint="eastAsia"/>
          <w:b w:val="0"/>
          <w:bCs w:val="0"/>
          <w:sz w:val="48"/>
          <w:szCs w:val="52"/>
          <w:lang w:val="en-US" w:eastAsia="zh-CN"/>
        </w:rPr>
        <w:t>2021年12月31日</w:t>
      </w:r>
    </w:p>
    <w:p>
      <w:pPr>
        <w:keepNext w:val="0"/>
        <w:keepLines w:val="0"/>
        <w:pageBreakBefore w:val="0"/>
        <w:widowControl w:val="0"/>
        <w:kinsoku/>
        <w:wordWrap/>
        <w:overflowPunct/>
        <w:topLinePunct w:val="0"/>
        <w:autoSpaceDE/>
        <w:autoSpaceDN/>
        <w:bidi w:val="0"/>
        <w:adjustRightInd/>
        <w:snapToGrid/>
        <w:jc w:val="center"/>
        <w:textAlignment w:val="auto"/>
        <w:rPr>
          <w:b/>
          <w:bCs/>
          <w:sz w:val="36"/>
          <w:szCs w:val="40"/>
        </w:rPr>
      </w:pPr>
      <w:r>
        <w:rPr>
          <w:b/>
          <w:bCs/>
          <w:sz w:val="36"/>
          <w:szCs w:val="40"/>
        </w:rPr>
        <w:t>企业社会责任报告</w:t>
      </w:r>
    </w:p>
    <w:p>
      <w:pPr>
        <w:rPr>
          <w:b/>
          <w:bCs/>
          <w:sz w:val="32"/>
          <w:szCs w:val="36"/>
        </w:rPr>
      </w:pPr>
      <w:r>
        <w:rPr>
          <w:rFonts w:hint="eastAsia"/>
          <w:b/>
          <w:bCs/>
          <w:sz w:val="32"/>
          <w:szCs w:val="36"/>
        </w:rPr>
        <w:t>一、序言</w:t>
      </w:r>
    </w:p>
    <w:p>
      <w:pPr>
        <w:ind w:firstLine="640" w:firstLineChars="200"/>
        <w:rPr>
          <w:sz w:val="32"/>
          <w:szCs w:val="36"/>
        </w:rPr>
      </w:pPr>
      <w:r>
        <w:rPr>
          <w:rFonts w:hint="eastAsia"/>
          <w:sz w:val="32"/>
          <w:szCs w:val="36"/>
        </w:rPr>
        <w:t>山东胜利通兴石油装备科技有限公司作为一家富有社会责任感的企业，在自身不断发展壮大的同时，时刻不忘企业所应承担的社会责任，坚持实现对社会、员工、客户及投资者共赢理念，促进企业与社会的协调、和谐与可持续发展。</w:t>
      </w:r>
    </w:p>
    <w:p>
      <w:pPr>
        <w:ind w:firstLine="640" w:firstLineChars="200"/>
        <w:rPr>
          <w:sz w:val="32"/>
          <w:szCs w:val="36"/>
        </w:rPr>
      </w:pPr>
      <w:r>
        <w:rPr>
          <w:rFonts w:hint="eastAsia"/>
          <w:sz w:val="32"/>
          <w:szCs w:val="36"/>
        </w:rPr>
        <w:t>优秀的企业离不开优秀人才的支撑，山东胜利通兴石油装备科技有限公司一直将培养人才、尊重人才放在企业发展的首位，努力营造和谐并富有活力的人才培养环境。我们积极奉行“以人为本</w:t>
      </w:r>
      <w:r>
        <w:rPr>
          <w:sz w:val="32"/>
          <w:szCs w:val="36"/>
        </w:rPr>
        <w:t xml:space="preserve"> 、唯才是用”的人才观，为各类人才搭建起充分施展才华的舞台，并与员工共同分享企业发展的成果，真正形成了人才与企业共发展的良性机制。</w:t>
      </w:r>
    </w:p>
    <w:p>
      <w:pPr>
        <w:ind w:firstLine="640" w:firstLineChars="200"/>
        <w:rPr>
          <w:sz w:val="32"/>
          <w:szCs w:val="36"/>
        </w:rPr>
      </w:pPr>
      <w:r>
        <w:rPr>
          <w:sz w:val="32"/>
          <w:szCs w:val="36"/>
        </w:rPr>
        <w:t>同时，我们积极倡导“快乐工作、快乐生活”的理念，在企业快速发展过程中，大力提倡幸福、快乐的心态，充分营造环境良好、健康和谐的氛围，不断包造企业和谐，更为社会和谐贡献一份力里；通过各项公益活动，参与公共事业、承担社会责任，强化对人的责任、对</w:t>
      </w:r>
      <w:r>
        <w:rPr>
          <w:rFonts w:hint="eastAsia"/>
          <w:sz w:val="32"/>
          <w:szCs w:val="36"/>
        </w:rPr>
        <w:t>环境的责任以及对社会、国家的责任，时时刻刻以感恩的心不断参与各种慈善事业，全力打造具有社会责任感的幸福企业。</w:t>
      </w:r>
    </w:p>
    <w:p>
      <w:pPr>
        <w:rPr>
          <w:b/>
          <w:bCs/>
          <w:sz w:val="32"/>
          <w:szCs w:val="36"/>
        </w:rPr>
      </w:pPr>
      <w:r>
        <w:rPr>
          <w:rFonts w:hint="eastAsia"/>
          <w:b/>
          <w:bCs/>
          <w:sz w:val="32"/>
          <w:szCs w:val="36"/>
        </w:rPr>
        <w:t>二、企业简介</w:t>
      </w:r>
    </w:p>
    <w:p>
      <w:pPr>
        <w:ind w:firstLine="640" w:firstLineChars="200"/>
        <w:rPr>
          <w:sz w:val="32"/>
          <w:szCs w:val="36"/>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sz w:val="32"/>
          <w:szCs w:val="36"/>
        </w:rPr>
        <w:t>山东胜利通兴石油装备科技有限公司成立于</w:t>
      </w:r>
      <w:r>
        <w:rPr>
          <w:rFonts w:hint="eastAsia"/>
          <w:sz w:val="32"/>
          <w:szCs w:val="36"/>
          <w:lang w:val="en-US" w:eastAsia="zh-CN"/>
        </w:rPr>
        <w:t>2012</w:t>
      </w:r>
      <w:r>
        <w:rPr>
          <w:sz w:val="32"/>
          <w:szCs w:val="36"/>
        </w:rPr>
        <w:t>年</w:t>
      </w:r>
      <w:r>
        <w:rPr>
          <w:rFonts w:hint="eastAsia"/>
          <w:sz w:val="32"/>
          <w:szCs w:val="36"/>
          <w:lang w:val="en-US" w:eastAsia="zh-CN"/>
        </w:rPr>
        <w:t>12</w:t>
      </w:r>
      <w:r>
        <w:rPr>
          <w:sz w:val="32"/>
          <w:szCs w:val="36"/>
        </w:rPr>
        <w:t>月，位于</w:t>
      </w:r>
      <w:r>
        <w:rPr>
          <w:rFonts w:hint="eastAsia"/>
          <w:sz w:val="32"/>
          <w:szCs w:val="36"/>
          <w:lang w:eastAsia="zh-CN"/>
        </w:rPr>
        <w:t>莱州市云峰北路</w:t>
      </w:r>
      <w:r>
        <w:rPr>
          <w:rFonts w:hint="eastAsia"/>
          <w:sz w:val="32"/>
          <w:szCs w:val="36"/>
          <w:lang w:val="en-US" w:eastAsia="zh-CN"/>
        </w:rPr>
        <w:t>2228号</w:t>
      </w:r>
      <w:r>
        <w:rPr>
          <w:sz w:val="32"/>
          <w:szCs w:val="36"/>
        </w:rPr>
        <w:t>，是一家以机械制造、新</w:t>
      </w:r>
    </w:p>
    <w:p>
      <w:pPr>
        <w:ind w:firstLine="640" w:firstLineChars="200"/>
        <w:rPr>
          <w:sz w:val="32"/>
          <w:szCs w:val="36"/>
        </w:rPr>
      </w:pPr>
      <w:r>
        <w:rPr>
          <w:sz w:val="32"/>
          <w:szCs w:val="36"/>
        </w:rPr>
        <w:t>产品开发、加工、销售为主体的生产型企业</w:t>
      </w:r>
      <w:r>
        <w:rPr>
          <w:rFonts w:hint="eastAsia"/>
          <w:sz w:val="32"/>
          <w:szCs w:val="36"/>
          <w:lang w:eastAsia="zh-CN"/>
        </w:rPr>
        <w:t>，</w:t>
      </w:r>
      <w:r>
        <w:rPr>
          <w:rFonts w:hint="eastAsia"/>
          <w:sz w:val="32"/>
          <w:szCs w:val="36"/>
          <w:lang w:val="en-US" w:eastAsia="zh-CN"/>
        </w:rPr>
        <w:t>注册资金12000万元。</w:t>
      </w:r>
      <w:r>
        <w:rPr>
          <w:sz w:val="32"/>
          <w:szCs w:val="36"/>
        </w:rPr>
        <w:t>厂房面积</w:t>
      </w:r>
      <w:r>
        <w:rPr>
          <w:rFonts w:hint="eastAsia"/>
          <w:sz w:val="32"/>
          <w:szCs w:val="36"/>
          <w:lang w:val="en-US" w:eastAsia="zh-CN"/>
        </w:rPr>
        <w:t>24608</w:t>
      </w:r>
      <w:r>
        <w:rPr>
          <w:sz w:val="32"/>
          <w:szCs w:val="36"/>
        </w:rPr>
        <w:t>平方米，办公室面积</w:t>
      </w:r>
      <w:r>
        <w:rPr>
          <w:rFonts w:hint="eastAsia"/>
          <w:sz w:val="32"/>
          <w:szCs w:val="36"/>
          <w:lang w:val="en-US" w:eastAsia="zh-CN"/>
        </w:rPr>
        <w:t>9418</w:t>
      </w:r>
      <w:r>
        <w:rPr>
          <w:sz w:val="32"/>
          <w:szCs w:val="36"/>
        </w:rPr>
        <w:t>平方米。现有各种加工设备</w:t>
      </w:r>
      <w:r>
        <w:rPr>
          <w:rFonts w:hint="eastAsia"/>
          <w:sz w:val="32"/>
          <w:szCs w:val="36"/>
          <w:lang w:val="en-US" w:eastAsia="zh-CN"/>
        </w:rPr>
        <w:t>60</w:t>
      </w:r>
      <w:r>
        <w:rPr>
          <w:sz w:val="32"/>
          <w:szCs w:val="36"/>
        </w:rPr>
        <w:t>余台，员工</w:t>
      </w:r>
      <w:r>
        <w:rPr>
          <w:rFonts w:hint="eastAsia"/>
          <w:sz w:val="32"/>
          <w:szCs w:val="36"/>
          <w:lang w:val="en-US" w:eastAsia="zh-CN"/>
        </w:rPr>
        <w:t>68</w:t>
      </w:r>
      <w:r>
        <w:rPr>
          <w:sz w:val="32"/>
          <w:szCs w:val="36"/>
        </w:rPr>
        <w:t>人，其中技术人员</w:t>
      </w:r>
      <w:r>
        <w:rPr>
          <w:rFonts w:hint="eastAsia"/>
          <w:sz w:val="32"/>
          <w:szCs w:val="36"/>
          <w:lang w:val="en-US" w:eastAsia="zh-CN"/>
        </w:rPr>
        <w:t>16</w:t>
      </w:r>
      <w:r>
        <w:rPr>
          <w:sz w:val="32"/>
          <w:szCs w:val="36"/>
        </w:rPr>
        <w:t>人。</w:t>
      </w:r>
    </w:p>
    <w:p>
      <w:pPr>
        <w:ind w:firstLine="640" w:firstLineChars="200"/>
        <w:rPr>
          <w:rFonts w:hint="default"/>
          <w:sz w:val="32"/>
          <w:szCs w:val="36"/>
          <w:lang w:val="en-US"/>
        </w:rPr>
      </w:pPr>
      <w:r>
        <w:rPr>
          <w:rFonts w:hint="eastAsia"/>
          <w:sz w:val="32"/>
          <w:szCs w:val="36"/>
          <w:lang w:val="en-US" w:eastAsia="zh-CN"/>
        </w:rPr>
        <w:t>公司主要产品有石油油管、套管、接箍、短节、直连型油套管短节、油套管管柱、抗磨防腐内衬油管、热沉积钨合金防腐油管等。</w:t>
      </w:r>
    </w:p>
    <w:p>
      <w:pPr>
        <w:spacing w:line="540" w:lineRule="exact"/>
        <w:ind w:firstLine="573"/>
        <w:rPr>
          <w:rFonts w:ascii="新宋体" w:hAnsi="新宋体" w:eastAsia="新宋体" w:cs="新宋体"/>
          <w:bCs/>
          <w:sz w:val="28"/>
          <w:szCs w:val="28"/>
        </w:rPr>
      </w:pPr>
      <w:r>
        <w:rPr>
          <w:rFonts w:hint="eastAsia"/>
          <w:sz w:val="32"/>
          <w:szCs w:val="36"/>
        </w:rPr>
        <w:t>山东胜利通兴石油装备科技有限公司坚持“质量第一，用户至上”的方针，以“面向油田，服务油田，油田发展我发展”为宗旨，公司多年致力于新产品开发和老产品提升改造工作，配备了完善的自动化系统及先进的理化分析室</w:t>
      </w:r>
      <w:r>
        <w:rPr>
          <w:rFonts w:hint="eastAsia"/>
          <w:sz w:val="32"/>
          <w:szCs w:val="36"/>
          <w:lang w:eastAsia="zh-CN"/>
        </w:rPr>
        <w:t>，并</w:t>
      </w:r>
      <w:r>
        <w:rPr>
          <w:rFonts w:hint="eastAsia"/>
          <w:sz w:val="32"/>
          <w:szCs w:val="36"/>
        </w:rPr>
        <w:t>更新各种生产设备、工艺及安全整洁的工作环境。加工、修复Φ60.3—Φ340mm各种规格丝扣、钢级的油管、套管、短节、接箍及各种防腐油管，年加工生产能力为20万吨，设备精度、生产能力在国内同行中具备领先优势。多年以来过硬的产品质量，优质的售后服务，深得用户的好评</w:t>
      </w:r>
      <w:r>
        <w:rPr>
          <w:rFonts w:hint="eastAsia"/>
          <w:sz w:val="32"/>
          <w:szCs w:val="36"/>
          <w:lang w:eastAsia="zh-CN"/>
        </w:rPr>
        <w:t>。</w:t>
      </w:r>
    </w:p>
    <w:p>
      <w:pPr>
        <w:ind w:firstLine="640" w:firstLineChars="200"/>
        <w:rPr>
          <w:rFonts w:hint="eastAsia"/>
          <w:sz w:val="32"/>
          <w:szCs w:val="36"/>
        </w:rPr>
      </w:pPr>
      <w:r>
        <w:rPr>
          <w:rFonts w:hint="eastAsia"/>
          <w:sz w:val="32"/>
          <w:szCs w:val="36"/>
        </w:rPr>
        <w:t>公司自成立以来，持续技术创新，构建自主知识产权，并自主研发</w:t>
      </w:r>
      <w:r>
        <w:rPr>
          <w:rFonts w:hint="eastAsia"/>
          <w:sz w:val="32"/>
          <w:szCs w:val="36"/>
          <w:lang w:val="en-US" w:eastAsia="zh-CN"/>
        </w:rPr>
        <w:t>10</w:t>
      </w:r>
      <w:r>
        <w:rPr>
          <w:rFonts w:hint="eastAsia"/>
          <w:sz w:val="32"/>
          <w:szCs w:val="36"/>
        </w:rPr>
        <w:t>多项专利技术，取得专利使用权。对产品质量和性能不断改进，建立完善质量保证体系，使公司的产品市场竞争力逐渐提高，市场份数不断扩大，受到了用户的好评，并且坚持以质量为生命，以诚实守信为企业宗旨，满足客户的需求是公司永恒的目标。致力于打造精品，为油田的发展作出应有的贡献。</w:t>
      </w:r>
    </w:p>
    <w:p>
      <w:pPr>
        <w:widowControl/>
        <w:spacing w:before="100" w:after="100" w:line="540" w:lineRule="exact"/>
        <w:ind w:firstLine="640" w:firstLineChars="200"/>
        <w:jc w:val="left"/>
        <w:rPr>
          <w:rFonts w:hint="eastAsia"/>
          <w:sz w:val="32"/>
          <w:szCs w:val="36"/>
        </w:rPr>
      </w:pPr>
      <w:r>
        <w:rPr>
          <w:rFonts w:hint="eastAsia"/>
          <w:sz w:val="32"/>
          <w:szCs w:val="36"/>
        </w:rPr>
        <w:t>公司在售</w:t>
      </w:r>
      <w:r>
        <w:rPr>
          <w:rFonts w:hint="eastAsia"/>
          <w:sz w:val="32"/>
          <w:szCs w:val="36"/>
          <w:lang w:eastAsia="zh-CN"/>
        </w:rPr>
        <w:t>后</w:t>
      </w:r>
      <w:r>
        <w:rPr>
          <w:rFonts w:hint="eastAsia"/>
          <w:sz w:val="32"/>
          <w:szCs w:val="36"/>
        </w:rPr>
        <w:t>服务方面始终坚持“质量就是企业生命”的宗旨，建立了完善的质量管理和保证体系</w:t>
      </w:r>
      <w:r>
        <w:rPr>
          <w:rFonts w:hint="eastAsia"/>
          <w:sz w:val="32"/>
          <w:szCs w:val="36"/>
          <w:lang w:eastAsia="zh-CN"/>
        </w:rPr>
        <w:t>。</w:t>
      </w:r>
      <w:r>
        <w:rPr>
          <w:rFonts w:hint="eastAsia"/>
          <w:sz w:val="32"/>
          <w:szCs w:val="36"/>
        </w:rPr>
        <w:t>为满足用户需求，我们有着经验丰富的技术咨询机构，并建立了一支效率一流、服务一流的售后服务队伍。公司先进的技术设备，完善的检测手段，行之有效的质量管理体系及长远的企业规划，促使公司产品有了一个质的飞跃，保证了企业产品质量的稳定</w:t>
      </w:r>
      <w:r>
        <w:rPr>
          <w:rFonts w:hint="eastAsia"/>
          <w:sz w:val="32"/>
          <w:szCs w:val="36"/>
          <w:lang w:eastAsia="zh-CN"/>
        </w:rPr>
        <w:t>，</w:t>
      </w:r>
      <w:r>
        <w:rPr>
          <w:rFonts w:hint="eastAsia"/>
          <w:sz w:val="32"/>
          <w:szCs w:val="36"/>
        </w:rPr>
        <w:t>为用户提供优势的产品和满意的售后服务，公司重合同、守信用，交货及时，赢得客户的一致好评。</w:t>
      </w:r>
    </w:p>
    <w:p>
      <w:pPr>
        <w:rPr>
          <w:b/>
          <w:bCs/>
          <w:sz w:val="32"/>
          <w:szCs w:val="36"/>
        </w:rPr>
      </w:pPr>
      <w:r>
        <w:rPr>
          <w:rFonts w:hint="eastAsia"/>
          <w:b/>
          <w:bCs/>
          <w:sz w:val="32"/>
          <w:szCs w:val="36"/>
        </w:rPr>
        <w:t>三、产品服务</w:t>
      </w:r>
    </w:p>
    <w:p>
      <w:pPr>
        <w:ind w:firstLine="640" w:firstLineChars="200"/>
        <w:rPr>
          <w:sz w:val="32"/>
          <w:szCs w:val="36"/>
        </w:rPr>
      </w:pPr>
      <w:r>
        <w:rPr>
          <w:sz w:val="32"/>
          <w:szCs w:val="36"/>
        </w:rPr>
        <w:t>1.山东胜利通兴石油装备科技有限公司的产品售后服务体系健全，严格实施《客户服务管理制度》；公司本着诚实守信、顾客满意的原则建立了技术、售后服务人员24小时待机制度，销售和技术人员随时、随地的解决客户的问题；对客户有技术服务的要求时，免费提供技术服务，并建立客户投诉抱怨管理机制。</w:t>
      </w:r>
    </w:p>
    <w:p>
      <w:pPr>
        <w:ind w:firstLine="640" w:firstLineChars="200"/>
        <w:rPr>
          <w:sz w:val="32"/>
          <w:szCs w:val="36"/>
        </w:rPr>
      </w:pPr>
      <w:r>
        <w:rPr>
          <w:sz w:val="32"/>
          <w:szCs w:val="36"/>
        </w:rPr>
        <w:t>2.公司定期采用拜访或调查问卷的形式对客户进行满意度调查，对客户提出的要求和建议要加强改进和采用，定期检查和分析客户满意度情况。</w:t>
      </w:r>
    </w:p>
    <w:p>
      <w:pPr>
        <w:ind w:firstLine="640" w:firstLineChars="200"/>
        <w:rPr>
          <w:sz w:val="32"/>
          <w:szCs w:val="36"/>
        </w:rPr>
      </w:pPr>
      <w:r>
        <w:rPr>
          <w:sz w:val="32"/>
          <w:szCs w:val="36"/>
        </w:rPr>
        <w:t>3.为了强化品质管理，提高企业效益；增强客户信心，扩大市场份额和提高企业形象等公司通过GB/T 19001-2016质</w:t>
      </w:r>
      <w:r>
        <w:rPr>
          <w:rFonts w:hint="eastAsia"/>
          <w:sz w:val="32"/>
          <w:szCs w:val="36"/>
          <w:lang w:eastAsia="zh-CN"/>
        </w:rPr>
        <w:t>量</w:t>
      </w:r>
      <w:r>
        <w:rPr>
          <w:sz w:val="32"/>
          <w:szCs w:val="36"/>
        </w:rPr>
        <w:t>管理体系认证，目前质</w:t>
      </w:r>
      <w:r>
        <w:rPr>
          <w:rFonts w:hint="eastAsia"/>
          <w:sz w:val="32"/>
          <w:szCs w:val="36"/>
          <w:lang w:eastAsia="zh-CN"/>
        </w:rPr>
        <w:t>量</w:t>
      </w:r>
      <w:r>
        <w:rPr>
          <w:sz w:val="32"/>
          <w:szCs w:val="36"/>
        </w:rPr>
        <w:t>管理体系有效运行已有</w:t>
      </w:r>
      <w:r>
        <w:rPr>
          <w:rFonts w:hint="eastAsia"/>
          <w:sz w:val="32"/>
          <w:szCs w:val="36"/>
          <w:lang w:eastAsia="zh-CN"/>
        </w:rPr>
        <w:t>十六年的</w:t>
      </w:r>
      <w:r>
        <w:rPr>
          <w:sz w:val="32"/>
          <w:szCs w:val="36"/>
        </w:rPr>
        <w:t>时间。</w:t>
      </w:r>
    </w:p>
    <w:p>
      <w:pPr>
        <w:ind w:firstLine="640" w:firstLineChars="200"/>
        <w:rPr>
          <w:sz w:val="32"/>
          <w:szCs w:val="36"/>
        </w:rPr>
      </w:pPr>
      <w:r>
        <w:rPr>
          <w:sz w:val="32"/>
          <w:szCs w:val="36"/>
        </w:rPr>
        <w:t>4.在产品或服务质里负面信息或报道为0起。</w:t>
      </w:r>
    </w:p>
    <w:p>
      <w:pPr>
        <w:rPr>
          <w:b/>
          <w:bCs/>
          <w:sz w:val="32"/>
          <w:szCs w:val="36"/>
        </w:rPr>
      </w:pPr>
      <w:r>
        <w:rPr>
          <w:rFonts w:hint="eastAsia"/>
          <w:b/>
          <w:bCs/>
          <w:sz w:val="32"/>
          <w:szCs w:val="36"/>
        </w:rPr>
        <w:t>四、对供应链伙伴的责任</w:t>
      </w:r>
    </w:p>
    <w:p>
      <w:pPr>
        <w:ind w:firstLine="640" w:firstLineChars="200"/>
        <w:rPr>
          <w:sz w:val="32"/>
          <w:szCs w:val="36"/>
        </w:rPr>
      </w:pPr>
      <w:r>
        <w:rPr>
          <w:sz w:val="32"/>
          <w:szCs w:val="36"/>
        </w:rPr>
        <w:t>1.维护企业产权人合法权益，平等对待所有产权人。</w:t>
      </w:r>
    </w:p>
    <w:p>
      <w:pPr>
        <w:ind w:firstLine="640" w:firstLineChars="200"/>
        <w:rPr>
          <w:sz w:val="32"/>
          <w:szCs w:val="36"/>
        </w:rPr>
      </w:pPr>
      <w:r>
        <w:rPr>
          <w:sz w:val="32"/>
          <w:szCs w:val="36"/>
        </w:rPr>
        <w:t>2.兑现债权人承诺，安排相应的债权人利益保障措施。</w:t>
      </w:r>
    </w:p>
    <w:p>
      <w:pPr>
        <w:ind w:firstLine="640" w:firstLineChars="200"/>
        <w:rPr>
          <w:sz w:val="32"/>
          <w:szCs w:val="36"/>
        </w:rPr>
      </w:pPr>
      <w:r>
        <w:rPr>
          <w:sz w:val="32"/>
          <w:szCs w:val="36"/>
        </w:rPr>
        <w:t>3.采购责任制度及方针</w:t>
      </w:r>
    </w:p>
    <w:p>
      <w:pPr>
        <w:ind w:firstLine="640" w:firstLineChars="200"/>
        <w:rPr>
          <w:sz w:val="32"/>
          <w:szCs w:val="36"/>
        </w:rPr>
      </w:pPr>
      <w:r>
        <w:rPr>
          <w:sz w:val="32"/>
          <w:szCs w:val="36"/>
        </w:rPr>
        <w:t>采购负责人对供应商和采购产品的质量负责，按照生产需要及时提出采购计划，应公司审核同意签订采购合同并按照采购合同安排产品的进货检验，检验合格方可允许入场，对验收不合格的材料要坚决要求退货或者更换产品。</w:t>
      </w:r>
    </w:p>
    <w:p>
      <w:pPr>
        <w:numPr>
          <w:ilvl w:val="0"/>
          <w:numId w:val="1"/>
        </w:numPr>
        <w:ind w:firstLine="640" w:firstLineChars="200"/>
        <w:rPr>
          <w:sz w:val="32"/>
          <w:szCs w:val="36"/>
        </w:rPr>
      </w:pPr>
      <w:r>
        <w:rPr>
          <w:sz w:val="32"/>
          <w:szCs w:val="36"/>
        </w:rPr>
        <w:t>保障供应商、分包商与客户经销商合法权益</w:t>
      </w:r>
    </w:p>
    <w:p>
      <w:pPr>
        <w:numPr>
          <w:ilvl w:val="0"/>
          <w:numId w:val="0"/>
        </w:numPr>
        <w:ind w:firstLine="640" w:firstLineChars="200"/>
        <w:rPr>
          <w:sz w:val="32"/>
          <w:szCs w:val="36"/>
        </w:rPr>
      </w:pPr>
      <w:r>
        <w:rPr>
          <w:sz w:val="32"/>
          <w:szCs w:val="36"/>
        </w:rPr>
        <w:t>公司严格按照采购合同对供应商进行付款，合法保障供应商的权益。跟供应商合作愉快，得到供应商的信任。</w:t>
      </w:r>
    </w:p>
    <w:p>
      <w:pPr>
        <w:rPr>
          <w:b/>
          <w:bCs/>
          <w:sz w:val="32"/>
          <w:szCs w:val="36"/>
        </w:rPr>
      </w:pPr>
      <w:r>
        <w:rPr>
          <w:rFonts w:hint="eastAsia"/>
          <w:b/>
          <w:bCs/>
          <w:sz w:val="32"/>
          <w:szCs w:val="36"/>
        </w:rPr>
        <w:t>五、承担诚信责任</w:t>
      </w:r>
    </w:p>
    <w:p>
      <w:pPr>
        <w:ind w:firstLine="640" w:firstLineChars="200"/>
        <w:rPr>
          <w:sz w:val="32"/>
          <w:szCs w:val="36"/>
        </w:rPr>
      </w:pPr>
      <w:r>
        <w:rPr>
          <w:sz w:val="32"/>
          <w:szCs w:val="36"/>
        </w:rPr>
        <w:t>1.守法诚信</w:t>
      </w:r>
    </w:p>
    <w:p>
      <w:pPr>
        <w:ind w:firstLine="640" w:firstLineChars="200"/>
        <w:rPr>
          <w:sz w:val="32"/>
          <w:szCs w:val="36"/>
        </w:rPr>
      </w:pPr>
      <w:r>
        <w:rPr>
          <w:sz w:val="32"/>
          <w:szCs w:val="36"/>
        </w:rPr>
        <w:t>1.1遵守法律法规和社会公德、商业道德以及行业规则。公司坚持依法经营，诚实守信。在经营中，模范遵守法律法规和社会公德、商业道德以及行业规则，及时足额纳税，忠实履行合同，恪守商业信用，反对不正当竞争；切实把好产品质里关和提高产品技术服务水平，努力为社会提供优质、安全、科学、可靠的产品技术服务，取得广大客户的信赖与认同；确保生产安全，努力为职工提供安全、健康、卫生的工作和生活环境，保障职工职业健康，遵守法律法规和社会公德、商业道德以及行业规则，无重大违法、违规的负面信息。</w:t>
      </w:r>
    </w:p>
    <w:p>
      <w:pPr>
        <w:ind w:firstLine="640" w:firstLineChars="200"/>
        <w:rPr>
          <w:sz w:val="32"/>
          <w:szCs w:val="36"/>
        </w:rPr>
      </w:pPr>
      <w:r>
        <w:rPr>
          <w:sz w:val="32"/>
          <w:szCs w:val="36"/>
        </w:rPr>
        <w:t>1.2反对不正当竞争，杜绝商业活动中的腐败行为。对外公司凭借一流的产品技术服务赢得客户满意，对内开展党风廉政建设活动，杜绝商业活动中的腐败行为。</w:t>
      </w:r>
    </w:p>
    <w:p>
      <w:pPr>
        <w:numPr>
          <w:ilvl w:val="0"/>
          <w:numId w:val="2"/>
        </w:numPr>
        <w:ind w:firstLine="640" w:firstLineChars="200"/>
        <w:rPr>
          <w:sz w:val="32"/>
          <w:szCs w:val="36"/>
        </w:rPr>
      </w:pPr>
      <w:r>
        <w:rPr>
          <w:sz w:val="32"/>
          <w:szCs w:val="36"/>
        </w:rPr>
        <w:t>诚信经营与服务</w:t>
      </w:r>
    </w:p>
    <w:p>
      <w:pPr>
        <w:numPr>
          <w:ilvl w:val="0"/>
          <w:numId w:val="0"/>
        </w:numPr>
        <w:ind w:firstLine="640" w:firstLineChars="200"/>
        <w:rPr>
          <w:sz w:val="32"/>
          <w:szCs w:val="36"/>
        </w:rPr>
      </w:pPr>
      <w:r>
        <w:rPr>
          <w:sz w:val="32"/>
          <w:szCs w:val="36"/>
        </w:rPr>
        <w:t>树立诚信经营的理念与保障诚信经营的制度。公司从道德范畴提高员工的诚信观念，宣传诚信对企业生存的重要意义以及对员工个人魅力提升的意义。从法律范畴对员工进行约束，不诚信的企业也必然不能遵纪守法。从监管方面促进企业诚信，包括合同履行的</w:t>
      </w:r>
      <w:r>
        <w:rPr>
          <w:rFonts w:hint="eastAsia"/>
          <w:sz w:val="32"/>
          <w:szCs w:val="36"/>
          <w:lang w:eastAsia="zh-CN"/>
        </w:rPr>
        <w:t>统</w:t>
      </w:r>
      <w:r>
        <w:rPr>
          <w:sz w:val="32"/>
          <w:szCs w:val="36"/>
        </w:rPr>
        <w:t>计、顾客回访等。</w:t>
      </w:r>
    </w:p>
    <w:p>
      <w:pPr>
        <w:numPr>
          <w:ilvl w:val="0"/>
          <w:numId w:val="2"/>
        </w:numPr>
        <w:ind w:left="0" w:leftChars="0" w:firstLine="640" w:firstLineChars="200"/>
        <w:rPr>
          <w:sz w:val="32"/>
          <w:szCs w:val="36"/>
        </w:rPr>
      </w:pPr>
      <w:r>
        <w:rPr>
          <w:sz w:val="32"/>
          <w:szCs w:val="36"/>
        </w:rPr>
        <w:t>救灾与慈善捐助</w:t>
      </w:r>
    </w:p>
    <w:p>
      <w:pPr>
        <w:numPr>
          <w:ilvl w:val="0"/>
          <w:numId w:val="0"/>
        </w:numPr>
        <w:ind w:firstLine="640" w:firstLineChars="200"/>
        <w:rPr>
          <w:sz w:val="32"/>
          <w:szCs w:val="36"/>
        </w:rPr>
      </w:pPr>
      <w:r>
        <w:rPr>
          <w:sz w:val="32"/>
          <w:szCs w:val="36"/>
        </w:rPr>
        <w:t>开展救灾与慈善捐助活动情况。公司积极开展各项救灾与慈善捐助活动，特别是在</w:t>
      </w:r>
      <w:r>
        <w:rPr>
          <w:rFonts w:hint="eastAsia"/>
          <w:sz w:val="32"/>
          <w:szCs w:val="36"/>
          <w:lang w:eastAsia="zh-CN"/>
        </w:rPr>
        <w:t>员工家属患病、新冠疫情期间，</w:t>
      </w:r>
      <w:r>
        <w:rPr>
          <w:sz w:val="32"/>
          <w:szCs w:val="36"/>
        </w:rPr>
        <w:t>捐助活动中员工参与率100%</w:t>
      </w:r>
      <w:r>
        <w:rPr>
          <w:rFonts w:hint="eastAsia"/>
          <w:sz w:val="32"/>
          <w:szCs w:val="36"/>
          <w:lang w:eastAsia="zh-CN"/>
        </w:rPr>
        <w:t>，公司向当地红十字会捐款捐物、并在疫情第一时间向胜利油田捐赠防护医用口罩、保障油田及时供货等需求，胜利油田致感谢信及中石化颁发荣誉牌匾</w:t>
      </w:r>
      <w:r>
        <w:rPr>
          <w:sz w:val="32"/>
          <w:szCs w:val="36"/>
        </w:rPr>
        <w:t>。</w:t>
      </w:r>
    </w:p>
    <w:p>
      <w:pPr>
        <w:rPr>
          <w:b/>
          <w:bCs/>
          <w:sz w:val="32"/>
          <w:szCs w:val="36"/>
        </w:rPr>
      </w:pPr>
      <w:r>
        <w:rPr>
          <w:rFonts w:hint="eastAsia"/>
          <w:b/>
          <w:bCs/>
          <w:sz w:val="32"/>
          <w:szCs w:val="36"/>
        </w:rPr>
        <w:t>六、成立工会</w:t>
      </w:r>
    </w:p>
    <w:p>
      <w:pPr>
        <w:ind w:firstLine="640" w:firstLineChars="200"/>
        <w:rPr>
          <w:sz w:val="32"/>
          <w:szCs w:val="36"/>
        </w:rPr>
      </w:pPr>
      <w:r>
        <w:rPr>
          <w:rFonts w:hint="eastAsia"/>
          <w:sz w:val="32"/>
          <w:szCs w:val="36"/>
        </w:rPr>
        <w:t>山东胜利通兴石油装备科技有限公司为推进工会建设和提升员工福利和丰富员工业余生活，在</w:t>
      </w:r>
      <w:r>
        <w:rPr>
          <w:sz w:val="32"/>
          <w:szCs w:val="36"/>
        </w:rPr>
        <w:t>201</w:t>
      </w:r>
      <w:r>
        <w:rPr>
          <w:rFonts w:hint="eastAsia"/>
          <w:sz w:val="32"/>
          <w:szCs w:val="36"/>
          <w:lang w:val="en-US" w:eastAsia="zh-CN"/>
        </w:rPr>
        <w:t>3</w:t>
      </w:r>
      <w:r>
        <w:rPr>
          <w:sz w:val="32"/>
          <w:szCs w:val="36"/>
        </w:rPr>
        <w:t>年3月</w:t>
      </w:r>
      <w:r>
        <w:rPr>
          <w:rFonts w:hint="eastAsia"/>
          <w:sz w:val="32"/>
          <w:szCs w:val="36"/>
        </w:rPr>
        <w:t>1</w:t>
      </w:r>
      <w:r>
        <w:rPr>
          <w:sz w:val="32"/>
          <w:szCs w:val="36"/>
        </w:rPr>
        <w:t>日成立了山东胜利通兴石油装备科技有限公司第一届工会委员会；合理设置了组织结构、会员条件与义务和福利；至目前公司所有员工自愿加入了工会；这对于建立稳定和谐的劳动关系，维护职工合法权益至关重要，同时也推动了公司的企业文化建设。</w:t>
      </w:r>
    </w:p>
    <w:p>
      <w:pPr>
        <w:rPr>
          <w:b/>
          <w:bCs/>
          <w:sz w:val="32"/>
          <w:szCs w:val="36"/>
        </w:rPr>
      </w:pPr>
      <w:r>
        <w:rPr>
          <w:rFonts w:hint="eastAsia"/>
          <w:b/>
          <w:bCs/>
          <w:sz w:val="32"/>
          <w:szCs w:val="36"/>
        </w:rPr>
        <w:t>七、担负环保、职业健康安全责任</w:t>
      </w:r>
    </w:p>
    <w:p>
      <w:pPr>
        <w:ind w:firstLine="640" w:firstLineChars="200"/>
        <w:rPr>
          <w:sz w:val="32"/>
          <w:szCs w:val="36"/>
        </w:rPr>
      </w:pPr>
      <w:r>
        <w:rPr>
          <w:sz w:val="32"/>
          <w:szCs w:val="36"/>
        </w:rPr>
        <w:t>1.环境管理方面</w:t>
      </w:r>
    </w:p>
    <w:p>
      <w:pPr>
        <w:ind w:firstLine="640" w:firstLineChars="200"/>
        <w:rPr>
          <w:sz w:val="32"/>
          <w:szCs w:val="36"/>
        </w:rPr>
      </w:pPr>
      <w:r>
        <w:rPr>
          <w:sz w:val="32"/>
          <w:szCs w:val="36"/>
        </w:rPr>
        <w:t>1.1山东胜利通兴石油装备科技有限公司通过</w:t>
      </w:r>
      <w:r>
        <w:rPr>
          <w:rFonts w:hint="eastAsia"/>
          <w:sz w:val="32"/>
          <w:szCs w:val="36"/>
        </w:rPr>
        <w:t>G</w:t>
      </w:r>
      <w:r>
        <w:rPr>
          <w:sz w:val="32"/>
          <w:szCs w:val="36"/>
        </w:rPr>
        <w:t>B/T 24001-2016</w:t>
      </w:r>
      <w:r>
        <w:rPr>
          <w:rFonts w:hint="eastAsia"/>
          <w:sz w:val="32"/>
          <w:szCs w:val="36"/>
        </w:rPr>
        <w:t>/ISO</w:t>
      </w:r>
      <w:r>
        <w:rPr>
          <w:sz w:val="32"/>
          <w:szCs w:val="36"/>
        </w:rPr>
        <w:t>24001</w:t>
      </w:r>
      <w:r>
        <w:rPr>
          <w:rFonts w:hint="eastAsia"/>
          <w:sz w:val="32"/>
          <w:szCs w:val="36"/>
        </w:rPr>
        <w:t>：2</w:t>
      </w:r>
      <w:r>
        <w:rPr>
          <w:sz w:val="32"/>
          <w:szCs w:val="36"/>
        </w:rPr>
        <w:t>015</w:t>
      </w:r>
      <w:r>
        <w:rPr>
          <w:rFonts w:hint="eastAsia"/>
          <w:sz w:val="32"/>
          <w:szCs w:val="36"/>
          <w:lang w:eastAsia="zh-CN"/>
        </w:rPr>
        <w:t>环</w:t>
      </w:r>
      <w:r>
        <w:rPr>
          <w:sz w:val="32"/>
          <w:szCs w:val="36"/>
        </w:rPr>
        <w:t>境管理体系认证和严格遵守环境保护相关法律法规要求，办理了《排放污染物许可证》并定期进行三废监测。</w:t>
      </w:r>
    </w:p>
    <w:p>
      <w:pPr>
        <w:ind w:firstLine="640" w:firstLineChars="200"/>
        <w:rPr>
          <w:sz w:val="32"/>
          <w:szCs w:val="36"/>
        </w:rPr>
      </w:pPr>
      <w:r>
        <w:rPr>
          <w:sz w:val="32"/>
          <w:szCs w:val="36"/>
        </w:rPr>
        <w:t>1.2按照法律法规要求进行了环境影影响评价。</w:t>
      </w:r>
    </w:p>
    <w:p>
      <w:pPr>
        <w:ind w:firstLine="640" w:firstLineChars="200"/>
        <w:rPr>
          <w:sz w:val="32"/>
          <w:szCs w:val="36"/>
        </w:rPr>
      </w:pPr>
      <w:r>
        <w:rPr>
          <w:sz w:val="32"/>
          <w:szCs w:val="36"/>
        </w:rPr>
        <w:t>1.3从建厂至今无环保违规负面信息。</w:t>
      </w:r>
    </w:p>
    <w:p>
      <w:pPr>
        <w:ind w:firstLine="640" w:firstLineChars="200"/>
        <w:rPr>
          <w:sz w:val="32"/>
          <w:szCs w:val="36"/>
        </w:rPr>
      </w:pPr>
      <w:r>
        <w:rPr>
          <w:sz w:val="32"/>
          <w:szCs w:val="36"/>
        </w:rPr>
        <w:t>2. 职业健康安全方面</w:t>
      </w:r>
    </w:p>
    <w:p>
      <w:pPr>
        <w:ind w:firstLine="640" w:firstLineChars="200"/>
        <w:rPr>
          <w:sz w:val="32"/>
          <w:szCs w:val="36"/>
        </w:rPr>
      </w:pPr>
      <w:r>
        <w:rPr>
          <w:sz w:val="32"/>
          <w:szCs w:val="36"/>
        </w:rPr>
        <w:t>2.1山东胜利通兴石油装备科技有限公司通过</w:t>
      </w:r>
      <w:r>
        <w:rPr>
          <w:rFonts w:hint="eastAsia"/>
          <w:sz w:val="32"/>
          <w:szCs w:val="36"/>
        </w:rPr>
        <w:t>GB/T45001-2020/ISO</w:t>
      </w:r>
      <w:r>
        <w:rPr>
          <w:sz w:val="32"/>
          <w:szCs w:val="36"/>
        </w:rPr>
        <w:t>45001</w:t>
      </w:r>
      <w:r>
        <w:rPr>
          <w:rFonts w:hint="eastAsia"/>
          <w:sz w:val="32"/>
          <w:szCs w:val="36"/>
        </w:rPr>
        <w:t>:</w:t>
      </w:r>
      <w:r>
        <w:rPr>
          <w:sz w:val="32"/>
          <w:szCs w:val="36"/>
        </w:rPr>
        <w:t>2018职业健康安全管理体系认证和严格遵守职业健康安全相关法律法规要求，进行了职业健康危害申报。</w:t>
      </w:r>
    </w:p>
    <w:p>
      <w:pPr>
        <w:ind w:firstLine="640" w:firstLineChars="200"/>
        <w:rPr>
          <w:sz w:val="32"/>
          <w:szCs w:val="36"/>
        </w:rPr>
      </w:pPr>
      <w:r>
        <w:rPr>
          <w:sz w:val="32"/>
          <w:szCs w:val="36"/>
        </w:rPr>
        <w:t>2.2 公司通过了国家安全生产标准化</w:t>
      </w:r>
      <w:r>
        <w:rPr>
          <w:rFonts w:hint="eastAsia"/>
          <w:sz w:val="32"/>
          <w:szCs w:val="36"/>
          <w:lang w:eastAsia="zh-CN"/>
        </w:rPr>
        <w:t>三</w:t>
      </w:r>
      <w:r>
        <w:rPr>
          <w:sz w:val="32"/>
          <w:szCs w:val="36"/>
        </w:rPr>
        <w:t>级企业的审定，并取得了安全生产标准化</w:t>
      </w:r>
      <w:r>
        <w:rPr>
          <w:rFonts w:hint="eastAsia"/>
          <w:sz w:val="32"/>
          <w:szCs w:val="36"/>
          <w:lang w:eastAsia="zh-CN"/>
        </w:rPr>
        <w:t>三</w:t>
      </w:r>
      <w:r>
        <w:rPr>
          <w:sz w:val="32"/>
          <w:szCs w:val="36"/>
        </w:rPr>
        <w:t>级企业的证书。</w:t>
      </w:r>
    </w:p>
    <w:p>
      <w:pPr>
        <w:ind w:firstLine="640" w:firstLineChars="200"/>
        <w:rPr>
          <w:sz w:val="32"/>
          <w:szCs w:val="36"/>
        </w:rPr>
      </w:pPr>
      <w:r>
        <w:rPr>
          <w:sz w:val="32"/>
          <w:szCs w:val="36"/>
        </w:rPr>
        <w:t>2.3本年度制定的年度安全培训计划全部实施，员工安全意识进步得到了加强。</w:t>
      </w:r>
    </w:p>
    <w:p>
      <w:pPr>
        <w:ind w:firstLine="640" w:firstLineChars="200"/>
        <w:rPr>
          <w:sz w:val="32"/>
          <w:szCs w:val="36"/>
        </w:rPr>
      </w:pPr>
      <w:r>
        <w:rPr>
          <w:sz w:val="32"/>
          <w:szCs w:val="36"/>
        </w:rPr>
        <w:t>2.4对普通岗位和存在职业病危害的岗位进行了职业病体检，员工所有体检项目均未发现异常。</w:t>
      </w:r>
    </w:p>
    <w:p>
      <w:pPr>
        <w:ind w:firstLine="640" w:firstLineChars="200"/>
        <w:rPr>
          <w:sz w:val="32"/>
          <w:szCs w:val="36"/>
        </w:rPr>
      </w:pPr>
      <w:r>
        <w:rPr>
          <w:sz w:val="32"/>
          <w:szCs w:val="36"/>
        </w:rPr>
        <w:t>2.5从建厂至今无职业健康安全违规负面信息。</w:t>
      </w:r>
    </w:p>
    <w:p>
      <w:pPr>
        <w:ind w:firstLine="640" w:firstLineChars="200"/>
        <w:rPr>
          <w:sz w:val="32"/>
          <w:szCs w:val="36"/>
        </w:rPr>
      </w:pPr>
      <w:r>
        <w:rPr>
          <w:sz w:val="32"/>
          <w:szCs w:val="36"/>
        </w:rPr>
        <w:t>2.6各特种设备全部通过年检。</w:t>
      </w:r>
    </w:p>
    <w:p>
      <w:pPr>
        <w:numPr>
          <w:ilvl w:val="0"/>
          <w:numId w:val="0"/>
        </w:numPr>
        <w:ind w:firstLine="640" w:firstLineChars="200"/>
        <w:rPr>
          <w:sz w:val="32"/>
          <w:szCs w:val="36"/>
        </w:rPr>
      </w:pPr>
      <w:r>
        <w:rPr>
          <w:rFonts w:hint="eastAsia"/>
          <w:sz w:val="32"/>
          <w:szCs w:val="36"/>
          <w:lang w:val="en-US" w:eastAsia="zh-CN"/>
        </w:rPr>
        <w:t>3.</w:t>
      </w:r>
      <w:r>
        <w:rPr>
          <w:sz w:val="32"/>
          <w:szCs w:val="36"/>
        </w:rPr>
        <w:t>202</w:t>
      </w:r>
      <w:r>
        <w:rPr>
          <w:rFonts w:hint="eastAsia"/>
          <w:sz w:val="32"/>
          <w:szCs w:val="36"/>
          <w:lang w:val="en-US" w:eastAsia="zh-CN"/>
        </w:rPr>
        <w:t>1</w:t>
      </w:r>
      <w:r>
        <w:rPr>
          <w:sz w:val="32"/>
          <w:szCs w:val="36"/>
        </w:rPr>
        <w:t>年安全生产和环保资金投入情况</w:t>
      </w:r>
    </w:p>
    <w:p>
      <w:pPr>
        <w:numPr>
          <w:ilvl w:val="0"/>
          <w:numId w:val="0"/>
        </w:numPr>
        <w:ind w:firstLine="640" w:firstLineChars="200"/>
        <w:rPr>
          <w:sz w:val="32"/>
          <w:szCs w:val="36"/>
        </w:rPr>
      </w:pPr>
      <w:r>
        <w:rPr>
          <w:sz w:val="32"/>
          <w:szCs w:val="36"/>
        </w:rPr>
        <w:t>202</w:t>
      </w:r>
      <w:r>
        <w:rPr>
          <w:rFonts w:hint="eastAsia"/>
          <w:sz w:val="32"/>
          <w:szCs w:val="36"/>
          <w:lang w:val="en-US" w:eastAsia="zh-CN"/>
        </w:rPr>
        <w:t>1</w:t>
      </w:r>
      <w:r>
        <w:rPr>
          <w:sz w:val="32"/>
          <w:szCs w:val="36"/>
        </w:rPr>
        <w:t>年共投入安全生产和环保资金共计约</w:t>
      </w:r>
      <w:r>
        <w:rPr>
          <w:rFonts w:hint="eastAsia"/>
          <w:sz w:val="32"/>
          <w:szCs w:val="36"/>
          <w:lang w:val="en-US" w:eastAsia="zh-CN"/>
        </w:rPr>
        <w:t>60</w:t>
      </w:r>
      <w:r>
        <w:rPr>
          <w:sz w:val="32"/>
          <w:szCs w:val="36"/>
        </w:rPr>
        <w:t>多</w:t>
      </w:r>
      <w:bookmarkStart w:id="0" w:name="_GoBack"/>
      <w:bookmarkEnd w:id="0"/>
      <w:r>
        <w:rPr>
          <w:sz w:val="32"/>
          <w:szCs w:val="36"/>
        </w:rPr>
        <w:t>万元</w:t>
      </w:r>
      <w:r>
        <w:rPr>
          <w:rFonts w:hint="eastAsia"/>
          <w:sz w:val="32"/>
          <w:szCs w:val="36"/>
          <w:lang w:eastAsia="zh-CN"/>
        </w:rPr>
        <w:t>，</w:t>
      </w:r>
      <w:r>
        <w:rPr>
          <w:sz w:val="32"/>
          <w:szCs w:val="36"/>
        </w:rPr>
        <w:t>进行持续改进和管理方案</w:t>
      </w:r>
      <w:r>
        <w:rPr>
          <w:rFonts w:hint="eastAsia"/>
          <w:sz w:val="32"/>
          <w:szCs w:val="36"/>
          <w:lang w:eastAsia="zh-CN"/>
        </w:rPr>
        <w:t>。</w:t>
      </w:r>
      <w:r>
        <w:rPr>
          <w:sz w:val="32"/>
          <w:szCs w:val="36"/>
        </w:rPr>
        <w:t>如为</w:t>
      </w:r>
      <w:r>
        <w:rPr>
          <w:rFonts w:hint="eastAsia"/>
          <w:sz w:val="32"/>
          <w:szCs w:val="36"/>
          <w:lang w:eastAsia="zh-CN"/>
        </w:rPr>
        <w:t>车间配置废气处理设备</w:t>
      </w:r>
      <w:r>
        <w:rPr>
          <w:rFonts w:hint="eastAsia"/>
          <w:sz w:val="32"/>
          <w:szCs w:val="36"/>
          <w:lang w:val="en-US" w:eastAsia="zh-CN"/>
        </w:rPr>
        <w:t>1台、污水处理设备1套、车间内设有</w:t>
      </w:r>
      <w:r>
        <w:rPr>
          <w:rFonts w:hint="eastAsia"/>
          <w:sz w:val="32"/>
          <w:szCs w:val="36"/>
          <w:lang w:eastAsia="zh-CN"/>
        </w:rPr>
        <w:t>各种安全标识及操作规程、所有员工定期发放耳塞、防尘口罩、手套、安全帽、防砸脚工作鞋等劳保用品，预防生产噪音、粉尘、铁屑、钢件等伤害，</w:t>
      </w:r>
      <w:r>
        <w:rPr>
          <w:sz w:val="32"/>
          <w:szCs w:val="36"/>
        </w:rPr>
        <w:t>确保员工安全。</w:t>
      </w:r>
    </w:p>
    <w:p>
      <w:pPr>
        <w:numPr>
          <w:ilvl w:val="0"/>
          <w:numId w:val="2"/>
        </w:numPr>
        <w:ind w:left="0" w:leftChars="0" w:firstLine="640" w:firstLineChars="200"/>
        <w:rPr>
          <w:sz w:val="32"/>
          <w:szCs w:val="36"/>
        </w:rPr>
      </w:pPr>
      <w:r>
        <w:rPr>
          <w:sz w:val="32"/>
          <w:szCs w:val="36"/>
        </w:rPr>
        <w:t>开展职业健康安全管理活动</w:t>
      </w:r>
    </w:p>
    <w:p>
      <w:pPr>
        <w:numPr>
          <w:ilvl w:val="0"/>
          <w:numId w:val="0"/>
        </w:numPr>
        <w:ind w:firstLine="640" w:firstLineChars="200"/>
        <w:rPr>
          <w:sz w:val="32"/>
          <w:szCs w:val="36"/>
        </w:rPr>
      </w:pPr>
      <w:r>
        <w:rPr>
          <w:sz w:val="32"/>
          <w:szCs w:val="36"/>
        </w:rPr>
        <w:t>为了进一步强化公司广大员工对安全生产工作的思想认识，提高公司安全管理水平，增强广大职工的安全生产意识和自我保护能力和加强全公司的安全防范意识，坚决杜绝事故发生，确保公司科学发展</w:t>
      </w:r>
      <w:r>
        <w:rPr>
          <w:rFonts w:hint="eastAsia"/>
          <w:sz w:val="32"/>
          <w:szCs w:val="36"/>
          <w:lang w:eastAsia="zh-CN"/>
        </w:rPr>
        <w:t>、</w:t>
      </w:r>
      <w:r>
        <w:rPr>
          <w:sz w:val="32"/>
          <w:szCs w:val="36"/>
        </w:rPr>
        <w:t>安全发展；公司在202</w:t>
      </w:r>
      <w:r>
        <w:rPr>
          <w:rFonts w:hint="eastAsia"/>
          <w:sz w:val="32"/>
          <w:szCs w:val="36"/>
          <w:lang w:val="en-US" w:eastAsia="zh-CN"/>
        </w:rPr>
        <w:t>1</w:t>
      </w:r>
      <w:r>
        <w:rPr>
          <w:sz w:val="32"/>
          <w:szCs w:val="36"/>
        </w:rPr>
        <w:t>年12月 30日对所有车间和部门人员开展了消防灭火演练活动，公司安全工程师向员工讲解了灭火器的使用、灭火方法、消防水带与水枪的对接及握法，员工都做了亲身体验，真正体现了“预防为主，防消结合”的消防方针，灌输群防、群治的意识。</w:t>
      </w:r>
    </w:p>
    <w:p>
      <w:pPr>
        <w:rPr>
          <w:b/>
          <w:bCs/>
          <w:sz w:val="32"/>
          <w:szCs w:val="36"/>
        </w:rPr>
      </w:pPr>
      <w:r>
        <w:rPr>
          <w:rFonts w:hint="eastAsia"/>
          <w:b/>
          <w:bCs/>
          <w:sz w:val="32"/>
          <w:szCs w:val="36"/>
        </w:rPr>
        <w:t>八、展望</w:t>
      </w:r>
      <w:r>
        <w:rPr>
          <w:b/>
          <w:bCs/>
          <w:sz w:val="32"/>
          <w:szCs w:val="36"/>
        </w:rPr>
        <w:t>202</w:t>
      </w:r>
      <w:r>
        <w:rPr>
          <w:rFonts w:hint="eastAsia"/>
          <w:b/>
          <w:bCs/>
          <w:sz w:val="32"/>
          <w:szCs w:val="36"/>
          <w:lang w:val="en-US" w:eastAsia="zh-CN"/>
        </w:rPr>
        <w:t>2</w:t>
      </w:r>
      <w:r>
        <w:rPr>
          <w:b/>
          <w:bCs/>
          <w:sz w:val="32"/>
          <w:szCs w:val="36"/>
        </w:rPr>
        <w:t>年</w:t>
      </w:r>
    </w:p>
    <w:p>
      <w:pPr>
        <w:ind w:firstLine="640" w:firstLineChars="200"/>
        <w:rPr>
          <w:sz w:val="32"/>
          <w:szCs w:val="36"/>
        </w:rPr>
      </w:pPr>
      <w:r>
        <w:rPr>
          <w:sz w:val="32"/>
          <w:szCs w:val="36"/>
        </w:rPr>
        <w:t>1.完善科技创新体系建设</w:t>
      </w:r>
    </w:p>
    <w:p>
      <w:pPr>
        <w:ind w:firstLine="640" w:firstLineChars="200"/>
        <w:rPr>
          <w:sz w:val="32"/>
          <w:szCs w:val="36"/>
        </w:rPr>
      </w:pPr>
      <w:r>
        <w:rPr>
          <w:sz w:val="32"/>
          <w:szCs w:val="36"/>
        </w:rPr>
        <w:t>坚持从构建自主知识产权体系和强化企业自身技术创新能力出发，采取自主创新、集成创新、引进消化吸收再创新、产学研合作攻关等方式，着力研发具有行业领先的现代化先进技术和国家科技攻关计划项目，提升科技计划项目的开发层面，使公司的资源优势、产业基础优势转变为现实技术经济优势，使技术创新工作为公司持续健康发展提供强大的技术支撑。</w:t>
      </w:r>
    </w:p>
    <w:p>
      <w:pPr>
        <w:numPr>
          <w:ilvl w:val="0"/>
          <w:numId w:val="0"/>
        </w:numPr>
        <w:ind w:firstLine="640" w:firstLineChars="200"/>
        <w:rPr>
          <w:sz w:val="32"/>
          <w:szCs w:val="36"/>
        </w:rPr>
      </w:pPr>
      <w:r>
        <w:rPr>
          <w:rFonts w:hint="eastAsia"/>
          <w:sz w:val="32"/>
          <w:szCs w:val="36"/>
          <w:lang w:val="en-US" w:eastAsia="zh-CN"/>
        </w:rPr>
        <w:t>2.</w:t>
      </w:r>
      <w:r>
        <w:rPr>
          <w:sz w:val="32"/>
          <w:szCs w:val="36"/>
        </w:rPr>
        <w:t>关爱员工全面健康发展</w:t>
      </w:r>
    </w:p>
    <w:p>
      <w:pPr>
        <w:numPr>
          <w:ilvl w:val="0"/>
          <w:numId w:val="0"/>
        </w:numPr>
        <w:ind w:firstLine="640" w:firstLineChars="200"/>
        <w:rPr>
          <w:sz w:val="32"/>
          <w:szCs w:val="36"/>
        </w:rPr>
      </w:pPr>
      <w:r>
        <w:rPr>
          <w:sz w:val="32"/>
          <w:szCs w:val="36"/>
        </w:rPr>
        <w:t>坚持关爱员工、依靠员工、凝聚员工，公司将进步完善员工薪酬体系，全面提升员工生活水平；积极开展员工教育培训和技能提升活动，提高员工学习积极性和业务素质；拓宽企业民主管理，保障员工合法权益；加强帮扶解困工作，为弱势群体提供切实帮助。</w:t>
      </w:r>
    </w:p>
    <w:p>
      <w:pPr>
        <w:numPr>
          <w:ilvl w:val="0"/>
          <w:numId w:val="0"/>
        </w:numPr>
        <w:ind w:firstLine="640" w:firstLineChars="200"/>
        <w:rPr>
          <w:sz w:val="32"/>
          <w:szCs w:val="36"/>
        </w:rPr>
      </w:pPr>
      <w:r>
        <w:rPr>
          <w:rFonts w:hint="eastAsia"/>
          <w:sz w:val="32"/>
          <w:szCs w:val="36"/>
          <w:lang w:val="en-US" w:eastAsia="zh-CN"/>
        </w:rPr>
        <w:t>3.</w:t>
      </w:r>
      <w:r>
        <w:rPr>
          <w:sz w:val="32"/>
          <w:szCs w:val="36"/>
        </w:rPr>
        <w:t>节能降耗加强环境治理</w:t>
      </w:r>
    </w:p>
    <w:p>
      <w:pPr>
        <w:numPr>
          <w:ilvl w:val="0"/>
          <w:numId w:val="0"/>
        </w:numPr>
        <w:ind w:firstLine="640" w:firstLineChars="200"/>
        <w:rPr>
          <w:sz w:val="32"/>
          <w:szCs w:val="36"/>
        </w:rPr>
      </w:pPr>
      <w:r>
        <w:rPr>
          <w:sz w:val="32"/>
          <w:szCs w:val="36"/>
        </w:rPr>
        <w:t>大力推广先进、节能、高效的技术设备和工艺，完善节能组织管理，着力建设资源节约型和环境友好型企业。</w:t>
      </w:r>
    </w:p>
    <w:p>
      <w:pPr>
        <w:ind w:firstLine="640" w:firstLineChars="200"/>
        <w:rPr>
          <w:sz w:val="32"/>
          <w:szCs w:val="36"/>
        </w:rPr>
      </w:pPr>
      <w:r>
        <w:rPr>
          <w:sz w:val="32"/>
          <w:szCs w:val="36"/>
        </w:rPr>
        <w:t>4.始终坚持绿色供应链体系方针：节能环保、健康安全。遵规守纪，预防为先。全员参与，持续改进。</w:t>
      </w:r>
    </w:p>
    <w:p>
      <w:pPr>
        <w:ind w:firstLine="640" w:firstLineChars="200"/>
        <w:rPr>
          <w:sz w:val="32"/>
          <w:szCs w:val="36"/>
        </w:rPr>
      </w:pPr>
      <w:r>
        <w:rPr>
          <w:sz w:val="32"/>
          <w:szCs w:val="36"/>
        </w:rPr>
        <w:t>5.关爱员工身体健康，在 2021年度对全体员工进行体检和存在职业病岗位的员工进行职业病体检。</w:t>
      </w:r>
    </w:p>
    <w:p>
      <w:pPr>
        <w:ind w:firstLine="640" w:firstLineChars="200"/>
        <w:rPr>
          <w:sz w:val="32"/>
          <w:szCs w:val="36"/>
        </w:rPr>
      </w:pPr>
      <w:r>
        <w:rPr>
          <w:sz w:val="32"/>
          <w:szCs w:val="36"/>
        </w:rPr>
        <w:t>6.回馈社会实现地企共赢</w:t>
      </w:r>
    </w:p>
    <w:p>
      <w:pPr>
        <w:ind w:firstLine="640" w:firstLineChars="200"/>
        <w:rPr>
          <w:sz w:val="32"/>
          <w:szCs w:val="36"/>
        </w:rPr>
      </w:pPr>
      <w:r>
        <w:rPr>
          <w:sz w:val="32"/>
          <w:szCs w:val="36"/>
        </w:rPr>
        <w:t>持续推进企业发展，为社会创造更多就业机会；加大对社会公益事业的支持力度，鼓励爱心帮互行为；着重关注当地社会、文化、教育、卫生、安全的发展，关心当地弱势群体，切实促进社会和谐。</w:t>
      </w:r>
    </w:p>
    <w:p/>
    <w:sectPr>
      <w:footerReference r:id="rId6" w:type="default"/>
      <w:pgSz w:w="11906" w:h="16838"/>
      <w:pgMar w:top="1440"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lang w:val="en-US"/>
      </w:rPr>
    </w:pPr>
    <w:r>
      <w:rPr>
        <w:rFonts w:hint="eastAsia"/>
        <w:sz w:val="21"/>
        <w:szCs w:val="21"/>
        <w:lang w:val="en-US" w:eastAsia="zh-CN"/>
      </w:rPr>
      <w:t>文件编号：TX-FC-01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D572E"/>
    <w:multiLevelType w:val="singleLevel"/>
    <w:tmpl w:val="04ED572E"/>
    <w:lvl w:ilvl="0" w:tentative="0">
      <w:start w:val="4"/>
      <w:numFmt w:val="decimal"/>
      <w:lvlText w:val="%1."/>
      <w:lvlJc w:val="left"/>
      <w:pPr>
        <w:tabs>
          <w:tab w:val="left" w:pos="312"/>
        </w:tabs>
      </w:pPr>
    </w:lvl>
  </w:abstractNum>
  <w:abstractNum w:abstractNumId="1">
    <w:nsid w:val="47D8070C"/>
    <w:multiLevelType w:val="singleLevel"/>
    <w:tmpl w:val="47D8070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YTcwYjcwYmYwMzM1ZjM3Yzk3Njc3Nzg4OTJiOTQifQ=="/>
  </w:docVars>
  <w:rsids>
    <w:rsidRoot w:val="00E94F63"/>
    <w:rsid w:val="00135E90"/>
    <w:rsid w:val="00254025"/>
    <w:rsid w:val="00275DF7"/>
    <w:rsid w:val="00316EBD"/>
    <w:rsid w:val="00434576"/>
    <w:rsid w:val="004E151B"/>
    <w:rsid w:val="00575DE4"/>
    <w:rsid w:val="005D0820"/>
    <w:rsid w:val="00651E15"/>
    <w:rsid w:val="007A4556"/>
    <w:rsid w:val="00837017"/>
    <w:rsid w:val="00847AF9"/>
    <w:rsid w:val="008E3E08"/>
    <w:rsid w:val="00920CB7"/>
    <w:rsid w:val="00A71F5A"/>
    <w:rsid w:val="00AA261B"/>
    <w:rsid w:val="00CA5231"/>
    <w:rsid w:val="00D107CF"/>
    <w:rsid w:val="00E94F63"/>
    <w:rsid w:val="07FF23B6"/>
    <w:rsid w:val="13CF0C3F"/>
    <w:rsid w:val="154B4CED"/>
    <w:rsid w:val="1C653C41"/>
    <w:rsid w:val="229D7454"/>
    <w:rsid w:val="22C27F35"/>
    <w:rsid w:val="249E0006"/>
    <w:rsid w:val="2A8845BC"/>
    <w:rsid w:val="34FA1BA8"/>
    <w:rsid w:val="499F3394"/>
    <w:rsid w:val="5B1B3EA6"/>
    <w:rsid w:val="609B0A81"/>
    <w:rsid w:val="675F4FAB"/>
    <w:rsid w:val="7608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3814</Words>
  <Characters>3987</Characters>
  <Lines>26</Lines>
  <Paragraphs>7</Paragraphs>
  <TotalTime>2</TotalTime>
  <ScaleCrop>false</ScaleCrop>
  <LinksUpToDate>false</LinksUpToDate>
  <CharactersWithSpaces>4010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2021-05-08T01:31:00Z</dcterms:created>
  <dc:creator>tongjie yi</dc:creator>
  <cp:lastModifiedBy>宋梅</cp:lastModifiedBy>
  <cp:lastPrinted>2021-06-12T08:13:00Z</cp:lastPrinted>
  <dcterms:modified xsi:type="dcterms:W3CDTF">2022-05-27T00:22:59Z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14AE65584FD647049B5987470D99907C</vt:lpwstr>
  </property>
</Properties>
</file>